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BF" w:rsidRPr="00AA238F" w:rsidRDefault="00AA238F" w:rsidP="001D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anchor="03297993933312945" w:tgtFrame="_blank" w:history="1">
        <w:r w:rsidR="002912FB"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Федеральный закон от 26.03.2003 №35-ФЗ «Об электроэнергетике»;</w:t>
        </w:r>
      </w:hyperlink>
    </w:p>
    <w:p w:rsidR="001D39BF" w:rsidRPr="00AA238F" w:rsidRDefault="00AA238F" w:rsidP="001D39B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anchor="05740581239856617" w:tgtFrame="_blank" w:history="1">
        <w:r w:rsidR="002912FB"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Постановление Правительства Российской Федерации от 27.12.2004 №</w:t>
        </w:r>
        <w:r w:rsidR="00111A81"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 xml:space="preserve"> </w:t>
        </w:r>
        <w:r w:rsidR="002912FB"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861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</w:r>
      </w:hyperlink>
      <w:r w:rsidR="002912FB" w:rsidRPr="00AA238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D39BF" w:rsidRPr="00AA238F" w:rsidRDefault="001D39BF" w:rsidP="001D39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A81" w:rsidRPr="00AA238F" w:rsidRDefault="00111A81" w:rsidP="00111A8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111A81" w:rsidRPr="00AA238F" w:rsidRDefault="00AA238F" w:rsidP="00111A8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hyperlink r:id="rId7" w:history="1">
        <w:r w:rsidR="00111A81" w:rsidRPr="00AA238F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4"/>
            <w:lang w:eastAsia="ru-RU"/>
          </w:rPr>
          <w:t>Постановление Правительства РФ от 04.05.2012 N 442 (ред. от 21.12.2018)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  </w:r>
      </w:hyperlink>
    </w:p>
    <w:p w:rsidR="002912FB" w:rsidRDefault="002912FB" w:rsidP="00111A8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38F" w:rsidRPr="00AA238F" w:rsidRDefault="00AA238F" w:rsidP="00AA23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anchor="023226297294776221" w:tgtFrame="_blank" w:history="1">
        <w:r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Федеральный закон от 30.11.1994 № 51-ФЗ «Гражданский кодекс Российской Федерации» (часть первая);</w:t>
        </w:r>
      </w:hyperlink>
    </w:p>
    <w:p w:rsidR="00AA238F" w:rsidRPr="00AA238F" w:rsidRDefault="00AA238F" w:rsidP="00AA23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38F" w:rsidRPr="00AA238F" w:rsidRDefault="00AA238F" w:rsidP="00AA23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9" w:anchor="009588678927539496" w:tgtFrame="_blank" w:history="1">
        <w:r w:rsidRPr="00AA238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Федеральный закон от 26.01.1996 № 14-ФЗ «Гражданский кодекс Российской Федерации» (часть вторая).</w:t>
        </w:r>
      </w:hyperlink>
      <w:r w:rsidRPr="00AA23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A238F" w:rsidRPr="00AA238F" w:rsidRDefault="00AA238F" w:rsidP="00AA23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AA238F" w:rsidRPr="00AA238F" w:rsidRDefault="00AA238F" w:rsidP="00AA23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238F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Постановление Правительства РФ от 06.05.2011 N 354 (ред. от 28.12.2018) "О предоставлении коммунальных услуг собственникам и пользователям помещений в многоквартирных домах и жилых домов"</w:t>
      </w:r>
    </w:p>
    <w:p w:rsidR="00AA238F" w:rsidRDefault="00AA238F" w:rsidP="00111A8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34CE9" w:rsidRDefault="00F34CE9">
      <w:pPr>
        <w:rPr>
          <w:sz w:val="24"/>
        </w:rPr>
      </w:pPr>
    </w:p>
    <w:p w:rsidR="00AA238F" w:rsidRPr="001D39BF" w:rsidRDefault="00AA238F">
      <w:pPr>
        <w:rPr>
          <w:sz w:val="24"/>
        </w:rPr>
      </w:pPr>
    </w:p>
    <w:sectPr w:rsidR="00AA238F" w:rsidRPr="001D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A02"/>
    <w:multiLevelType w:val="multilevel"/>
    <w:tmpl w:val="926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75204"/>
    <w:multiLevelType w:val="multilevel"/>
    <w:tmpl w:val="926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057D6"/>
    <w:multiLevelType w:val="multilevel"/>
    <w:tmpl w:val="926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97E26"/>
    <w:multiLevelType w:val="multilevel"/>
    <w:tmpl w:val="926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B"/>
    <w:rsid w:val="00111A81"/>
    <w:rsid w:val="001D39BF"/>
    <w:rsid w:val="002912FB"/>
    <w:rsid w:val="00AA238F"/>
    <w:rsid w:val="00F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A30"/>
  <w15:chartTrackingRefBased/>
  <w15:docId w15:val="{132892BB-4218-4283-A9DC-E5E00D59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111A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94692&amp;rnd=2893EF6E06748862F4946EC7203006EB&amp;from=287003-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0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304885&amp;rnd=2893EF6E06748862F4946EC7203006EB&amp;from=286668-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cons/cgi/online.cgi?req=doc&amp;base=LAW&amp;n=302969&amp;rnd=2893EF6E06748862F4946EC7203006EB&amp;from=287001-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94690&amp;rnd=2893EF6E06748862F4946EC7203006EB&amp;from=284259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2019-01-15T21:28:00Z</dcterms:created>
  <dcterms:modified xsi:type="dcterms:W3CDTF">2019-01-20T19:10:00Z</dcterms:modified>
</cp:coreProperties>
</file>